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kern w:val="0"/>
          <w:sz w:val="28"/>
          <w:szCs w:val="28"/>
        </w:rPr>
        <w:t>贵州大学</w:t>
      </w:r>
      <w:r>
        <w:rPr>
          <w:rFonts w:ascii="黑体" w:hAnsi="黑体" w:eastAsia="黑体" w:cs="宋体"/>
          <w:b/>
          <w:bCs/>
          <w:kern w:val="0"/>
          <w:sz w:val="28"/>
          <w:szCs w:val="28"/>
        </w:rPr>
        <w:t>硕士研究生入学考试大纲</w:t>
      </w:r>
    </w:p>
    <w:tbl>
      <w:tblPr>
        <w:tblStyle w:val="5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u w:val="single"/>
              </w:rPr>
              <w:t> </w:t>
            </w:r>
            <w:r>
              <w:rPr>
                <w:rFonts w:hint="eastAsia" w:ascii="Calibri" w:hAnsi="Calibri" w:eastAsia="仿宋" w:cs="Calibri"/>
                <w:kern w:val="0"/>
                <w:sz w:val="24"/>
                <w:u w:val="single"/>
              </w:rPr>
              <w:t>804《中外新闻史》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对于中外新闻传播业历史发展的</w:t>
            </w:r>
            <w:r>
              <w:rPr>
                <w:rFonts w:ascii="仿宋" w:hAnsi="仿宋" w:eastAsia="仿宋" w:cs="宋体"/>
                <w:kern w:val="0"/>
                <w:sz w:val="24"/>
              </w:rPr>
              <w:t>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程度；熟悉并了解中外新闻传播史的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；</w:t>
            </w:r>
            <w:r>
              <w:rPr>
                <w:rFonts w:ascii="仿宋" w:hAnsi="仿宋" w:eastAsia="仿宋" w:cs="宋体"/>
                <w:kern w:val="0"/>
                <w:sz w:val="24"/>
              </w:rPr>
              <w:t>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中外新闻传播历史的发展</w:t>
            </w:r>
            <w:r>
              <w:rPr>
                <w:rFonts w:ascii="仿宋" w:hAnsi="仿宋" w:eastAsia="仿宋" w:cs="宋体"/>
                <w:kern w:val="0"/>
                <w:sz w:val="24"/>
              </w:rPr>
              <w:t>体系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及其脉络和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基本框架有一个比较全面的了解，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懂得</w:t>
            </w:r>
            <w:r>
              <w:rPr>
                <w:rFonts w:ascii="仿宋" w:hAnsi="仿宋" w:eastAsia="仿宋" w:cs="宋体"/>
                <w:kern w:val="0"/>
                <w:sz w:val="24"/>
              </w:rPr>
              <w:t>运用所学知识分析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社会历史发展过程中的新闻现象</w:t>
            </w:r>
            <w:r>
              <w:rPr>
                <w:rFonts w:ascii="仿宋" w:hAnsi="仿宋" w:eastAsia="仿宋" w:cs="宋体"/>
                <w:kern w:val="0"/>
                <w:sz w:val="24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适用于新闻学专业</w:t>
            </w:r>
          </w:p>
          <w:p>
            <w:pPr>
              <w:widowControl/>
              <w:spacing w:line="360" w:lineRule="auto"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考核内容主要包括中国新闻史、外国新闻史、广播电视史三个知识领域。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考试内容：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一、中国新闻史部分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（一）中国古代的新闻传播活动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（二）中国近代报业的产生与发展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（三）中国共产党成立初期和十年内战时期的新闻事业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（四）抗日战争与人民解放战争时期的新闻事业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（五）新中国成立后至社会主义现代化建设新时期的新闻事业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（六）香港、澳门、台湾的新闻事业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二、外国新闻史部分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（一）封建集权主义时代的新闻传播事业史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（二）资本自由竞争时期的新闻传播事业史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（三）资本垄断竞争时期的新闻传播事业史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（四）社会主义新闻传播事业史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三、广播电视史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（一）广播电视诞生的社会条件与社会背景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（二）广播电视的媒介形态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（三）广播电视对媒介格局的冲击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（四）广播电视制度类型与演变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（五）中外广播电视的发展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考试要求：</w:t>
            </w:r>
          </w:p>
          <w:p>
            <w:pPr>
              <w:widowControl/>
              <w:spacing w:line="360" w:lineRule="auto"/>
              <w:ind w:firstLine="42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新闻史考核要求考生掌握中国新闻事业发展的整体脉络，对各个时期的主要新闻媒体及其他新闻机构、著名新闻工作者、重大新闻活动与新闻现象的历史概况熟悉，能对其进行客观、理性地分析与评价。外国新闻史要求对世界各国不同新闻传播事业产生与发展历史掌握，并从中探索新闻传播事业发展的普遍规律与特殊道路，进而作为中国当代新闻事业建设的参考。</w:t>
            </w:r>
          </w:p>
          <w:p>
            <w:pPr>
              <w:widowControl/>
              <w:spacing w:line="360" w:lineRule="auto"/>
              <w:ind w:firstLine="42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广播电视史论考核内容包括广播电视发展历史、主要理论观点和研究方法。要求考生熟悉中外广播电视发展沿革的基本过程与重点阶段，熟练掌握各个时期的主要广播机构、著名人物、重大事件及现象，并能够在中外广播电视发展的对比参照中找到广播电视的发展规律，运用历史经验对当前广播电视的发展状态与具体现象进行判断分析。</w:t>
            </w:r>
          </w:p>
          <w:p>
            <w:pPr>
              <w:widowControl/>
              <w:spacing w:line="360" w:lineRule="auto"/>
              <w:ind w:firstLine="42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2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2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>
      <w:pPr>
        <w:rPr>
          <w:rFonts w:ascii="黑体" w:hAnsi="黑体" w:eastAsia="黑体" w:cs="宋体"/>
          <w:b/>
          <w:bCs/>
          <w:kern w:val="0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4B3C5F"/>
    <w:rsid w:val="001C33B2"/>
    <w:rsid w:val="002F0133"/>
    <w:rsid w:val="003353B0"/>
    <w:rsid w:val="00362F68"/>
    <w:rsid w:val="0074103C"/>
    <w:rsid w:val="00C01BF9"/>
    <w:rsid w:val="496969C3"/>
    <w:rsid w:val="5FB36447"/>
    <w:rsid w:val="7E4B3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134</Words>
  <Characters>769</Characters>
  <Lines>6</Lines>
  <Paragraphs>1</Paragraphs>
  <ScaleCrop>false</ScaleCrop>
  <LinksUpToDate>false</LinksUpToDate>
  <CharactersWithSpaces>902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2017-10-16T08:31:00Z</dcterms:created>
  <dc:creator>DELL</dc:creator>
  <cp:lastModifiedBy>Administrator</cp:lastModifiedBy>
  <dcterms:modified xsi:type="dcterms:W3CDTF">2017-10-21T01:29:37Z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